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0" w:rsidRPr="00FB3D2A" w:rsidRDefault="00FB3D2A" w:rsidP="00FB3D2A">
      <w:pPr>
        <w:spacing w:after="0" w:line="240" w:lineRule="auto"/>
        <w:rPr>
          <w:b/>
        </w:rPr>
      </w:pPr>
      <w:r w:rsidRPr="00FB3D2A">
        <w:rPr>
          <w:b/>
        </w:rPr>
        <w:t>Diagnosen</w:t>
      </w:r>
    </w:p>
    <w:p w:rsidR="00FB3D2A" w:rsidRDefault="001B5F25" w:rsidP="001B5F25">
      <w:pPr>
        <w:pStyle w:val="Listenabsatz"/>
        <w:numPr>
          <w:ilvl w:val="0"/>
          <w:numId w:val="1"/>
        </w:numPr>
        <w:spacing w:after="0" w:line="240" w:lineRule="auto"/>
        <w:ind w:left="360"/>
      </w:pPr>
      <w:r>
        <w:t>XXX</w:t>
      </w:r>
    </w:p>
    <w:p w:rsidR="00FB3D2A" w:rsidRDefault="00FB3D2A" w:rsidP="00FB3D2A">
      <w:pPr>
        <w:spacing w:after="0" w:line="240" w:lineRule="auto"/>
      </w:pPr>
    </w:p>
    <w:p w:rsidR="00FB3D2A" w:rsidRDefault="00FB3D2A" w:rsidP="00FB3D2A">
      <w:pPr>
        <w:spacing w:after="0" w:line="240" w:lineRule="auto"/>
      </w:pPr>
    </w:p>
    <w:p w:rsidR="00FB3D2A" w:rsidRPr="00FB3D2A" w:rsidRDefault="00FB3D2A" w:rsidP="00FB3D2A">
      <w:pPr>
        <w:spacing w:after="0" w:line="240" w:lineRule="auto"/>
        <w:rPr>
          <w:b/>
        </w:rPr>
      </w:pPr>
      <w:r w:rsidRPr="00FB3D2A">
        <w:rPr>
          <w:b/>
        </w:rPr>
        <w:t>Anamnese</w:t>
      </w:r>
    </w:p>
    <w:p w:rsidR="00FB3D2A" w:rsidRDefault="00FB3D2A" w:rsidP="00FB3D2A">
      <w:pPr>
        <w:spacing w:after="0" w:line="240" w:lineRule="auto"/>
      </w:pPr>
    </w:p>
    <w:p w:rsidR="00FB3D2A" w:rsidRDefault="00FB3D2A" w:rsidP="00FB3D2A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***** Stroke - </w:t>
      </w:r>
      <w:proofErr w:type="gramStart"/>
      <w:r>
        <w:t>Mann  *</w:t>
      </w:r>
      <w:proofErr w:type="gramEnd"/>
      <w:r>
        <w:t>****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Die notfallmäßige Vorstellung er</w:t>
      </w:r>
      <w:r>
        <w:t xml:space="preserve">folgte mit dem Rettungsdienst.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Bei</w:t>
      </w:r>
      <w:r>
        <w:t>m Eintreffen vom Rettungsdienst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In der Aufnahmesitu</w:t>
      </w:r>
      <w:r>
        <w:t xml:space="preserve">ation gab der Patient an, dass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Klinisch neurologisch fand</w:t>
      </w:r>
      <w:r>
        <w:t>en wir in der Aufnahmesituation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notfallmäßig durchgeführte Sc</w:t>
      </w:r>
      <w:r>
        <w:t>hädel-CT-Untersuchung erbrachte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Wir nahmen den Patienten auf unsere Stroke Unit auf und integrierten ihn in das multimodale Therapiekonzept bestehend aus Logopädie, Ergotherapie und Krankengymnastik. Die Vormedikation führten wir unverändert fort.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In der Duplexsonographie der </w:t>
      </w:r>
      <w:proofErr w:type="spellStart"/>
      <w:r>
        <w:t>extrakraniellen</w:t>
      </w:r>
      <w:proofErr w:type="spellEnd"/>
      <w:r>
        <w:t xml:space="preserve"> und intrakraniellen</w:t>
      </w:r>
      <w:r>
        <w:t xml:space="preserve"> hirnversorgenden Arterien fanden sich keine </w:t>
      </w:r>
      <w:proofErr w:type="spellStart"/>
      <w:r>
        <w:t>hämo</w:t>
      </w:r>
      <w:r>
        <w:t>dynamisch</w:t>
      </w:r>
      <w:proofErr w:type="spellEnd"/>
      <w:r>
        <w:t xml:space="preserve"> relevanten Stenosen.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transthorakale Echokardiographie erbrachte keine Emboliequellen. Eine transösophageale Echokardiographie erbrachte ebenfa</w:t>
      </w:r>
      <w:r>
        <w:t>lls keinen wegweisenden Befund.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Die kardiale Diagnostik (TTE, LZ-EKG) </w:t>
      </w:r>
      <w:r>
        <w:t xml:space="preserve">erbrachte </w:t>
      </w:r>
      <w:r w:rsidRPr="00A96CD7">
        <w:rPr>
          <w:highlight w:val="yellow"/>
        </w:rPr>
        <w:t>keine Emboliequellen</w:t>
      </w:r>
      <w:r>
        <w:t>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Der Befund eines LZ-EKGs steht zum Entlassungszeitpunkt noch au</w:t>
      </w:r>
      <w:r>
        <w:t xml:space="preserve">s; wir werden </w:t>
      </w:r>
      <w:proofErr w:type="spellStart"/>
      <w:r>
        <w:t>nachberichten</w:t>
      </w:r>
      <w:proofErr w:type="spellEnd"/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Während des Monitorings auf der Stroke Unit fanden sich keine Hinweise auf </w:t>
      </w:r>
      <w:proofErr w:type="spellStart"/>
      <w:r>
        <w:t>rhythmogenen</w:t>
      </w:r>
      <w:proofErr w:type="spellEnd"/>
      <w:r>
        <w:t xml:space="preserve"> Emboliequellen.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Schä</w:t>
      </w:r>
      <w:r>
        <w:t xml:space="preserve">del-MRT-Untersuchung erbrachte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In Zusammenschau der Anamnese und der Befunde gehen wir von XXX aus. Zur Sekundärprophylaxe empfiehlt sich nach aktueller Lage des Patienten die lebenslange Einnahme von ASS und eine</w:t>
      </w:r>
      <w:r>
        <w:t xml:space="preserve">m </w:t>
      </w:r>
      <w:proofErr w:type="spellStart"/>
      <w:r>
        <w:t>Statin</w:t>
      </w:r>
      <w:proofErr w:type="spellEnd"/>
      <w:r>
        <w:t xml:space="preserve"> (LDL-Ziel: &lt;70 mg/dl).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Wir beantragen eine Reha-Therapie, deren Genehmigung noch aussteht. Der Kostenträger w</w:t>
      </w:r>
      <w:r>
        <w:t>ird sich beim Patienten melden.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Am XX.XX.2022 konnten wir den Patienten in sein häusliches Umfeld entlassen.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Zum Entlassungszeitpunkt</w:t>
      </w:r>
      <w:r>
        <w:t xml:space="preserve"> bestand klinisch neurologisch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NIHSS bei Aufnahme:</w:t>
      </w:r>
      <w:r>
        <w:tab/>
      </w:r>
      <w:r>
        <w:tab/>
      </w:r>
      <w:r>
        <w:tab/>
      </w:r>
      <w:r>
        <w:tab/>
      </w:r>
      <w:r>
        <w:tab/>
        <w:t>NIHSS bei Entlassung:</w:t>
      </w:r>
    </w:p>
    <w:p w:rsidR="00A96CD7" w:rsidRDefault="00A96CD7" w:rsidP="00A96CD7">
      <w:pPr>
        <w:spacing w:after="0" w:line="240" w:lineRule="auto"/>
      </w:pPr>
      <w:proofErr w:type="spellStart"/>
      <w:r>
        <w:t>mRS</w:t>
      </w:r>
      <w:proofErr w:type="spellEnd"/>
      <w:r>
        <w:t xml:space="preserve"> bei Aufnahme: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mRS</w:t>
      </w:r>
      <w:proofErr w:type="spellEnd"/>
      <w:r>
        <w:t xml:space="preserve"> bei Entlassung: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 </w:t>
      </w:r>
    </w:p>
    <w:p w:rsidR="00A96CD7" w:rsidRDefault="00A96CD7" w:rsidP="00A96CD7">
      <w:pPr>
        <w:spacing w:after="0" w:line="240" w:lineRule="auto"/>
      </w:pPr>
      <w:r>
        <w:t>***** Stroke - Frau *****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Die notfallmäßige Vorstellung erfolgte mit dem Rettungsdienst.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Beim Eintreffen vom Rettungsdienst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In der Aufnahmesituat</w:t>
      </w:r>
      <w:r>
        <w:t xml:space="preserve">ion gab die Patientin an, dass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Klinisch neurologisch fanden wir in der Aufnahmesituation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notfallmäßig durchgeführte Sc</w:t>
      </w:r>
      <w:r>
        <w:t>hädel-CT-Untersuchung erbrachte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Wir nahmen die Patientin auf unsere Stroke Unit auf und integrierten sie in das multimodale Therapiekonzept bestehend aus Logopädie, Ergotherapie und Krankengymnastik. Die Vormedikation führten wir unverändert fort.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In der Duplexsonographie der </w:t>
      </w:r>
      <w:proofErr w:type="spellStart"/>
      <w:r>
        <w:t>extrakraniellen</w:t>
      </w:r>
      <w:proofErr w:type="spellEnd"/>
      <w:r>
        <w:t xml:space="preserve"> und intrakraniellen</w:t>
      </w:r>
      <w:r>
        <w:t xml:space="preserve"> hirnversorgenden Arterien fanden sich keine </w:t>
      </w:r>
      <w:proofErr w:type="spellStart"/>
      <w:r>
        <w:t>hämodynamisc</w:t>
      </w:r>
      <w:r>
        <w:t>h</w:t>
      </w:r>
      <w:proofErr w:type="spellEnd"/>
      <w:r>
        <w:t xml:space="preserve"> relevanten Stenosen.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Eine transthorakale Echokardiographie erbrachte keine </w:t>
      </w:r>
      <w:proofErr w:type="spellStart"/>
      <w:r>
        <w:t>Emobliequellen</w:t>
      </w:r>
      <w:proofErr w:type="spellEnd"/>
      <w:r>
        <w:t>. Eine transösophageale Echokardiographie erbrachte ebenfa</w:t>
      </w:r>
      <w:r>
        <w:t>lls keinen wegweisenden Befund.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Der Befund eines LZ-EKGs steht zum Entlassungszeitpunkt noch aus; wir werden </w:t>
      </w:r>
      <w:proofErr w:type="spellStart"/>
      <w:r>
        <w:t>nachberichten</w:t>
      </w:r>
      <w:proofErr w:type="spellEnd"/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Während des Monitorings auf der Stroke Unit fanden sich keine Hinweise a</w:t>
      </w:r>
      <w:r>
        <w:t xml:space="preserve">uf </w:t>
      </w:r>
      <w:proofErr w:type="spellStart"/>
      <w:r>
        <w:t>rhythmogenen</w:t>
      </w:r>
      <w:proofErr w:type="spellEnd"/>
      <w:r>
        <w:t xml:space="preserve"> Emboliequellen.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Die kardiale Diagnostik (TTE, LZ-EKG) </w:t>
      </w:r>
      <w:r>
        <w:t>erbrachte keine Emboliequellen.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Schä</w:t>
      </w:r>
      <w:r>
        <w:t xml:space="preserve">del-MRT-Untersuchung erbrachte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In Zusammenschau der Anamnese und der Befunde gehen wir </w:t>
      </w:r>
      <w:proofErr w:type="gramStart"/>
      <w:r>
        <w:t>von .</w:t>
      </w:r>
      <w:proofErr w:type="gramEnd"/>
      <w:r>
        <w:t xml:space="preserve"> Zur Sekundärprophylaxe empfiehlt sich nach aktueller Lage der Patientin die lebenslange Einnahme von ASS und einem </w:t>
      </w:r>
      <w:proofErr w:type="spellStart"/>
      <w:r>
        <w:t>Statin</w:t>
      </w:r>
      <w:proofErr w:type="spellEnd"/>
      <w:r>
        <w:t xml:space="preserve"> (LDL-Ziel: &lt;70 mg/dl).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Wir beantragen eine Reha-Therapie, deren Genehmigung noch aussteht. Der Kostenträger wird</w:t>
      </w:r>
      <w:r>
        <w:t xml:space="preserve"> sich bei der Patientin melden.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Am XX.XX.2022 wir die</w:t>
      </w:r>
      <w:r>
        <w:t xml:space="preserve"> Patientin in i</w:t>
      </w:r>
      <w:r>
        <w:t>hr häusliches Umfeld entlassen.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Zum Entlassungszeitpunkt bestand klinisch neurologisch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NIHSS bei Aufnahme:</w:t>
      </w:r>
      <w:r>
        <w:tab/>
      </w:r>
      <w:r>
        <w:tab/>
      </w:r>
      <w:r>
        <w:tab/>
      </w:r>
      <w:r>
        <w:tab/>
      </w:r>
      <w:r>
        <w:tab/>
        <w:t>NIHSS bei Entlassung:</w:t>
      </w:r>
    </w:p>
    <w:p w:rsidR="00A96CD7" w:rsidRDefault="00A96CD7" w:rsidP="00A96CD7">
      <w:pPr>
        <w:spacing w:after="0" w:line="240" w:lineRule="auto"/>
      </w:pPr>
      <w:proofErr w:type="spellStart"/>
      <w:r>
        <w:lastRenderedPageBreak/>
        <w:t>mRS</w:t>
      </w:r>
      <w:proofErr w:type="spellEnd"/>
      <w:r>
        <w:t xml:space="preserve"> bei Aufnahme: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mRS</w:t>
      </w:r>
      <w:proofErr w:type="spellEnd"/>
      <w:r>
        <w:t xml:space="preserve"> bei Entlassung: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 </w:t>
      </w:r>
    </w:p>
    <w:p w:rsidR="00A96CD7" w:rsidRDefault="00A96CD7" w:rsidP="00A96CD7">
      <w:pPr>
        <w:spacing w:after="0" w:line="240" w:lineRule="auto"/>
      </w:pPr>
      <w:r>
        <w:t>***** Allgemeiner Brief – Mann: *****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Die notfallmäßige Vorstellung e</w:t>
      </w:r>
      <w:r>
        <w:t xml:space="preserve">rfolgte mit dem </w:t>
      </w:r>
      <w:proofErr w:type="spellStart"/>
      <w:r>
        <w:t>Rettungsdiesnt</w:t>
      </w:r>
      <w:proofErr w:type="spellEnd"/>
      <w:r>
        <w:t>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Klinisch neurologisch fanden wir in der Aufnahmesituation ein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notfallmäßig durchgeführte Schädel-CT-Untersuchung erbrachte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Wir nahmen den Patienten zur weiteren Beobachtung und Abklärung stationär auf.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Der Befund eines LZ-EKGs steht zum Entlassungszeitpunkt noch aus; wir werden </w:t>
      </w:r>
      <w:proofErr w:type="spellStart"/>
      <w:r>
        <w:t>nachberichten</w:t>
      </w:r>
      <w:proofErr w:type="spellEnd"/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Ein EEG zeigte keine </w:t>
      </w:r>
      <w:proofErr w:type="spellStart"/>
      <w:r>
        <w:t>epilepsie</w:t>
      </w:r>
      <w:proofErr w:type="spellEnd"/>
      <w:r>
        <w:t xml:space="preserve"> typische Potentiale.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 Schädel-MRT erbrachte XXX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In Zusammenschau der Anamnese und der Befunde gehen wir von ein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Am XX.XX.2022 konnten wir den Patienten in sein häusliches Umfeld entlassen.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Zum Entlassungszeitpunkt bestand klinisch neurologisch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 </w:t>
      </w:r>
    </w:p>
    <w:p w:rsidR="00A96CD7" w:rsidRDefault="00A96CD7" w:rsidP="00A96CD7">
      <w:pPr>
        <w:spacing w:after="0" w:line="240" w:lineRule="auto"/>
      </w:pPr>
      <w:r>
        <w:t>*****</w:t>
      </w:r>
      <w:r>
        <w:t xml:space="preserve"> Allgemeiner Brief – Frau *****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Die notfallmäßige Vorstellung erfolgte aufgrund von 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Klinisch neurologisch fanden w</w:t>
      </w:r>
      <w:r>
        <w:t>ir in der Aufnahmesituation ein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Eine notfallmäßig durchgeführte Schädel-CT-Untersuchung erbrachte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Wir nahmen die Patientin zur weiteren Beobachtung und Abklärung stati</w:t>
      </w:r>
      <w:r>
        <w:t>onär auf.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Der Befund eines LZ-EKGs steht zum Entlassungszeitpunkt noc</w:t>
      </w:r>
      <w:r>
        <w:t xml:space="preserve">h aus; wir werden </w:t>
      </w:r>
      <w:proofErr w:type="spellStart"/>
      <w:r>
        <w:t>nachberichten</w:t>
      </w:r>
      <w:proofErr w:type="spellEnd"/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 xml:space="preserve">Ein EEG zeigte keine </w:t>
      </w:r>
      <w:proofErr w:type="spellStart"/>
      <w:r>
        <w:t>epilepsie</w:t>
      </w:r>
      <w:proofErr w:type="spellEnd"/>
      <w:r>
        <w:t xml:space="preserve"> typische Potentiale.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Ein Schädel-MRT erbrachte XXX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In Zusammenschau der Anamnese un</w:t>
      </w:r>
      <w:r>
        <w:t>d der Befunde gehen wir von ein</w:t>
      </w:r>
    </w:p>
    <w:p w:rsidR="00A96CD7" w:rsidRDefault="00A96CD7" w:rsidP="00A96CD7">
      <w:pPr>
        <w:spacing w:after="0" w:line="240" w:lineRule="auto"/>
      </w:pPr>
    </w:p>
    <w:p w:rsidR="00A96CD7" w:rsidRDefault="00A96CD7" w:rsidP="00A96CD7">
      <w:pPr>
        <w:spacing w:after="0" w:line="240" w:lineRule="auto"/>
      </w:pPr>
      <w:r>
        <w:t>Am XX.XX.2022 konnten wir die Patientin in ihr häusliches Umfeld entlassen.</w:t>
      </w:r>
    </w:p>
    <w:p w:rsidR="00A96CD7" w:rsidRDefault="00A96CD7" w:rsidP="00A96CD7">
      <w:pPr>
        <w:spacing w:after="0" w:line="240" w:lineRule="auto"/>
      </w:pPr>
      <w:bookmarkStart w:id="0" w:name="_GoBack"/>
      <w:bookmarkEnd w:id="0"/>
    </w:p>
    <w:p w:rsidR="00A96CD7" w:rsidRDefault="00A96CD7" w:rsidP="00FB3D2A">
      <w:pPr>
        <w:spacing w:after="0" w:line="240" w:lineRule="auto"/>
      </w:pPr>
      <w:r>
        <w:t>Zum Entlassungszeitpunkt</w:t>
      </w:r>
      <w:r>
        <w:t xml:space="preserve"> bestand klinisch neurologisch </w:t>
      </w:r>
    </w:p>
    <w:p w:rsidR="00A96CD7" w:rsidRDefault="00A96CD7" w:rsidP="00FB3D2A">
      <w:pPr>
        <w:spacing w:after="0" w:line="240" w:lineRule="auto"/>
      </w:pPr>
    </w:p>
    <w:p w:rsidR="00A96CD7" w:rsidRDefault="00A96CD7" w:rsidP="00FB3D2A">
      <w:pPr>
        <w:spacing w:after="0" w:line="240" w:lineRule="auto"/>
      </w:pPr>
    </w:p>
    <w:p w:rsidR="00A96CD7" w:rsidRDefault="00A96CD7" w:rsidP="00FB3D2A">
      <w:pPr>
        <w:spacing w:after="0" w:line="240" w:lineRule="auto"/>
      </w:pPr>
    </w:p>
    <w:p w:rsidR="00FB3D2A" w:rsidRPr="00FB3D2A" w:rsidRDefault="00FB3D2A" w:rsidP="00FB3D2A">
      <w:pPr>
        <w:spacing w:after="0" w:line="240" w:lineRule="auto"/>
        <w:rPr>
          <w:b/>
        </w:rPr>
      </w:pPr>
      <w:r w:rsidRPr="00FB3D2A">
        <w:rPr>
          <w:b/>
        </w:rPr>
        <w:t>Vormedikation</w:t>
      </w:r>
    </w:p>
    <w:p w:rsidR="00FB3D2A" w:rsidRDefault="001B5F25" w:rsidP="00FB3D2A">
      <w:pPr>
        <w:pStyle w:val="Listenabsatz"/>
        <w:numPr>
          <w:ilvl w:val="0"/>
          <w:numId w:val="1"/>
        </w:numPr>
        <w:spacing w:after="0" w:line="240" w:lineRule="auto"/>
        <w:ind w:left="360"/>
      </w:pPr>
      <w:r>
        <w:t>XX</w:t>
      </w:r>
      <w:r w:rsidR="00FB3D2A">
        <w:t>X</w:t>
      </w:r>
    </w:p>
    <w:p w:rsidR="00FB3D2A" w:rsidRDefault="00FB3D2A" w:rsidP="00FB3D2A">
      <w:pPr>
        <w:spacing w:after="0" w:line="240" w:lineRule="auto"/>
      </w:pPr>
    </w:p>
    <w:p w:rsidR="00FB3D2A" w:rsidRPr="00877397" w:rsidRDefault="00FB3D2A" w:rsidP="00FB3D2A">
      <w:pPr>
        <w:spacing w:after="0" w:line="240" w:lineRule="auto"/>
        <w:rPr>
          <w:b/>
        </w:rPr>
      </w:pPr>
      <w:r w:rsidRPr="00877397">
        <w:rPr>
          <w:b/>
        </w:rPr>
        <w:t>Soziale Anamnese</w:t>
      </w:r>
    </w:p>
    <w:p w:rsidR="00FB3D2A" w:rsidRDefault="00FB3D2A" w:rsidP="00FB3D2A">
      <w:pPr>
        <w:spacing w:after="0" w:line="240" w:lineRule="auto"/>
      </w:pPr>
      <w:r>
        <w:t>Familienstand</w:t>
      </w:r>
      <w:proofErr w:type="gramStart"/>
      <w:r>
        <w:t>: .</w:t>
      </w:r>
      <w:proofErr w:type="gramEnd"/>
      <w:r>
        <w:t xml:space="preserve"> Wohnen</w:t>
      </w:r>
      <w:proofErr w:type="gramStart"/>
      <w:r>
        <w:t>: .</w:t>
      </w:r>
      <w:proofErr w:type="gramEnd"/>
      <w:r>
        <w:t xml:space="preserve"> Versorgung</w:t>
      </w:r>
      <w:proofErr w:type="gramStart"/>
      <w:r>
        <w:t>: .</w:t>
      </w:r>
      <w:proofErr w:type="gramEnd"/>
      <w:r>
        <w:t xml:space="preserve"> Kinder</w:t>
      </w:r>
      <w:proofErr w:type="gramStart"/>
      <w:r>
        <w:t>: .</w:t>
      </w:r>
      <w:proofErr w:type="gramEnd"/>
      <w:r>
        <w:t xml:space="preserve"> Beruf</w:t>
      </w:r>
      <w:proofErr w:type="gramStart"/>
      <w:r>
        <w:t>: .</w:t>
      </w:r>
      <w:proofErr w:type="gramEnd"/>
      <w:r>
        <w:t xml:space="preserve"> Pflegegrad</w:t>
      </w:r>
      <w:proofErr w:type="gramStart"/>
      <w:r>
        <w:t>: .</w:t>
      </w:r>
      <w:proofErr w:type="gramEnd"/>
      <w:r>
        <w:t xml:space="preserve"> Ambulanter Pflegedienst</w:t>
      </w:r>
      <w:proofErr w:type="gramStart"/>
      <w:r>
        <w:t>: .</w:t>
      </w:r>
      <w:proofErr w:type="gramEnd"/>
      <w:r>
        <w:t xml:space="preserve"> Gesetzliche Betreuung</w:t>
      </w:r>
      <w:proofErr w:type="gramStart"/>
      <w:r>
        <w:t>: .</w:t>
      </w:r>
      <w:proofErr w:type="gramEnd"/>
      <w:r>
        <w:t xml:space="preserve"> Vorsorgevollmacht</w:t>
      </w:r>
      <w:proofErr w:type="gramStart"/>
      <w:r>
        <w:t>: .</w:t>
      </w:r>
      <w:proofErr w:type="gramEnd"/>
      <w:r>
        <w:t xml:space="preserve"> Patientenverfügung</w:t>
      </w:r>
      <w:proofErr w:type="gramStart"/>
      <w:r>
        <w:t>: .</w:t>
      </w:r>
      <w:proofErr w:type="gramEnd"/>
      <w:r>
        <w:t xml:space="preserve"> Reanimation/Intubation</w:t>
      </w:r>
      <w:proofErr w:type="gramStart"/>
      <w:r>
        <w:t>: .</w:t>
      </w:r>
      <w:proofErr w:type="gramEnd"/>
      <w:r>
        <w:t xml:space="preserve"> Intensivstation</w:t>
      </w:r>
      <w:proofErr w:type="gramStart"/>
      <w:r>
        <w:t>: .</w:t>
      </w:r>
      <w:proofErr w:type="gramEnd"/>
      <w:r>
        <w:t xml:space="preserve"> Kontaktdaten v</w:t>
      </w:r>
    </w:p>
    <w:p w:rsidR="00FB3D2A" w:rsidRDefault="00FB3D2A" w:rsidP="00FB3D2A">
      <w:pPr>
        <w:spacing w:after="0" w:line="240" w:lineRule="auto"/>
      </w:pPr>
    </w:p>
    <w:p w:rsidR="00FB3D2A" w:rsidRPr="00877397" w:rsidRDefault="00FB3D2A" w:rsidP="00FB3D2A">
      <w:pPr>
        <w:spacing w:after="0" w:line="240" w:lineRule="auto"/>
        <w:rPr>
          <w:b/>
        </w:rPr>
      </w:pPr>
      <w:r w:rsidRPr="00877397">
        <w:rPr>
          <w:b/>
        </w:rPr>
        <w:t>Suchtanamnese</w:t>
      </w:r>
    </w:p>
    <w:p w:rsidR="00FB3D2A" w:rsidRDefault="00FB3D2A" w:rsidP="00FB3D2A">
      <w:pPr>
        <w:spacing w:after="0" w:line="240" w:lineRule="auto"/>
      </w:pPr>
      <w:r>
        <w:t>Rauchen</w:t>
      </w:r>
      <w:proofErr w:type="gramStart"/>
      <w:r>
        <w:t>: .</w:t>
      </w:r>
      <w:proofErr w:type="gramEnd"/>
      <w:r>
        <w:t xml:space="preserve"> Alkohol</w:t>
      </w:r>
      <w:proofErr w:type="gramStart"/>
      <w:r>
        <w:t>: .</w:t>
      </w:r>
      <w:proofErr w:type="gramEnd"/>
      <w:r>
        <w:t xml:space="preserve"> </w:t>
      </w:r>
    </w:p>
    <w:p w:rsidR="00FB3D2A" w:rsidRDefault="00FB3D2A" w:rsidP="00FB3D2A">
      <w:pPr>
        <w:spacing w:after="0" w:line="240" w:lineRule="auto"/>
      </w:pPr>
    </w:p>
    <w:p w:rsidR="00FB3D2A" w:rsidRPr="00FB3D2A" w:rsidRDefault="00FB3D2A" w:rsidP="00FB3D2A">
      <w:pPr>
        <w:spacing w:after="0" w:line="240" w:lineRule="auto"/>
        <w:rPr>
          <w:b/>
        </w:rPr>
      </w:pPr>
      <w:r w:rsidRPr="00FB3D2A">
        <w:rPr>
          <w:b/>
        </w:rPr>
        <w:t>Vordiagnosen</w:t>
      </w:r>
    </w:p>
    <w:p w:rsidR="00FB3D2A" w:rsidRDefault="00FB3D2A" w:rsidP="00FB3D2A">
      <w:pPr>
        <w:pStyle w:val="Listenabsatz"/>
        <w:numPr>
          <w:ilvl w:val="0"/>
          <w:numId w:val="1"/>
        </w:numPr>
        <w:spacing w:after="0" w:line="240" w:lineRule="auto"/>
        <w:ind w:left="360"/>
      </w:pPr>
      <w:r>
        <w:t>XXX</w:t>
      </w:r>
    </w:p>
    <w:p w:rsidR="00FB3D2A" w:rsidRDefault="00FB3D2A" w:rsidP="00FB3D2A">
      <w:pPr>
        <w:pStyle w:val="Listenabsatz"/>
        <w:numPr>
          <w:ilvl w:val="0"/>
          <w:numId w:val="1"/>
        </w:numPr>
        <w:spacing w:after="0" w:line="240" w:lineRule="auto"/>
        <w:ind w:left="360"/>
      </w:pPr>
      <w:r>
        <w:t xml:space="preserve">SARS-CoV-2-Impfung: </w:t>
      </w:r>
    </w:p>
    <w:p w:rsidR="00FB3D2A" w:rsidRDefault="00FB3D2A" w:rsidP="00FB3D2A">
      <w:pPr>
        <w:pStyle w:val="Listenabsatz"/>
        <w:numPr>
          <w:ilvl w:val="0"/>
          <w:numId w:val="1"/>
        </w:numPr>
        <w:spacing w:after="0" w:line="240" w:lineRule="auto"/>
        <w:ind w:left="360"/>
      </w:pPr>
      <w:r>
        <w:t xml:space="preserve">Allergien:  </w:t>
      </w:r>
    </w:p>
    <w:p w:rsidR="00FB3D2A" w:rsidRDefault="00FB3D2A" w:rsidP="00FB3D2A">
      <w:pPr>
        <w:spacing w:after="0" w:line="240" w:lineRule="auto"/>
      </w:pPr>
    </w:p>
    <w:p w:rsidR="001B5F25" w:rsidRPr="001B5F25" w:rsidRDefault="001B5F25" w:rsidP="001B5F25">
      <w:pPr>
        <w:spacing w:after="0" w:line="240" w:lineRule="auto"/>
        <w:rPr>
          <w:b/>
        </w:rPr>
      </w:pPr>
      <w:r w:rsidRPr="001B5F25">
        <w:rPr>
          <w:b/>
        </w:rPr>
        <w:t>Allgemein körperlicher Untersuchungsbefund:</w:t>
      </w:r>
    </w:p>
    <w:p w:rsidR="001B5F25" w:rsidRDefault="001B5F25" w:rsidP="001B5F25">
      <w:pPr>
        <w:spacing w:after="0" w:line="240" w:lineRule="auto"/>
      </w:pPr>
      <w:r>
        <w:t xml:space="preserve">Pat. im normalen Allgemeinzustand. Kopf und Hals: äußerlich ohne Auffälligkeiten. Hals: </w:t>
      </w:r>
      <w:proofErr w:type="spellStart"/>
      <w:r>
        <w:t>palpatorisch</w:t>
      </w:r>
      <w:proofErr w:type="spellEnd"/>
      <w:r>
        <w:t xml:space="preserve"> und </w:t>
      </w:r>
      <w:proofErr w:type="spellStart"/>
      <w:r>
        <w:t>inspektorisch</w:t>
      </w:r>
      <w:proofErr w:type="spellEnd"/>
      <w:r>
        <w:t xml:space="preserve"> unauffällig. Lunge: </w:t>
      </w:r>
      <w:proofErr w:type="spellStart"/>
      <w:r>
        <w:t>bds</w:t>
      </w:r>
      <w:proofErr w:type="spellEnd"/>
      <w:r>
        <w:t xml:space="preserve"> seitengleiche vesikuläre Atemgeräusche. </w:t>
      </w:r>
      <w:proofErr w:type="spellStart"/>
      <w:r>
        <w:t>Cor</w:t>
      </w:r>
      <w:proofErr w:type="spellEnd"/>
      <w:r>
        <w:t xml:space="preserve">: auskultatorisch unauffällig. Abdomen: weich, keine Abwehrspannung, kein Druck- oder </w:t>
      </w:r>
      <w:proofErr w:type="spellStart"/>
      <w:r>
        <w:t>Loslassschmerz</w:t>
      </w:r>
      <w:proofErr w:type="spellEnd"/>
      <w:r>
        <w:t xml:space="preserve">; Darmgeräusche regelrecht vorhanden. Nierenlager: frei. Wirbelsäule: frei. Periphere Pulse: seitengleich tastbar. Keine peripheren Ödeme. Haut und sichtbare Schleimhäute: gut </w:t>
      </w:r>
      <w:proofErr w:type="spellStart"/>
      <w:r>
        <w:t>vaskularisiert</w:t>
      </w:r>
      <w:proofErr w:type="spellEnd"/>
      <w:r>
        <w:t>. Keine äußeren Verletzungszeichen oder Zungenbiss.</w:t>
      </w:r>
    </w:p>
    <w:p w:rsidR="001B5F25" w:rsidRDefault="001B5F25" w:rsidP="001B5F25">
      <w:pPr>
        <w:spacing w:after="0" w:line="240" w:lineRule="auto"/>
      </w:pPr>
    </w:p>
    <w:p w:rsidR="001B5F25" w:rsidRPr="001B5F25" w:rsidRDefault="001B5F25" w:rsidP="001B5F25">
      <w:pPr>
        <w:spacing w:after="0" w:line="240" w:lineRule="auto"/>
        <w:rPr>
          <w:b/>
        </w:rPr>
      </w:pPr>
      <w:r w:rsidRPr="001B5F25">
        <w:rPr>
          <w:b/>
        </w:rPr>
        <w:t>Neurologischer Untersuchungsbefund:</w:t>
      </w:r>
    </w:p>
    <w:p w:rsidR="001B5F25" w:rsidRDefault="001B5F25" w:rsidP="001B5F25">
      <w:pPr>
        <w:spacing w:after="0" w:line="240" w:lineRule="auto"/>
      </w:pPr>
      <w:r>
        <w:t xml:space="preserve">Befolgung von allen Aufforderungen. Kalotte: Kein </w:t>
      </w:r>
      <w:proofErr w:type="spellStart"/>
      <w:r>
        <w:t>Kalottenklopf</w:t>
      </w:r>
      <w:proofErr w:type="spellEnd"/>
      <w:r>
        <w:t>-/-</w:t>
      </w:r>
      <w:proofErr w:type="spellStart"/>
      <w:r>
        <w:t>druckschmerz</w:t>
      </w:r>
      <w:proofErr w:type="spellEnd"/>
      <w:r>
        <w:t xml:space="preserve">. HWS frei beweglich schmerzfrei. Kein </w:t>
      </w:r>
      <w:proofErr w:type="spellStart"/>
      <w:r>
        <w:t>Meningismus</w:t>
      </w:r>
      <w:proofErr w:type="spellEnd"/>
      <w:r>
        <w:t xml:space="preserve">. Pupillen: rund, mittelweit, </w:t>
      </w:r>
      <w:proofErr w:type="spellStart"/>
      <w:r>
        <w:t>isokor</w:t>
      </w:r>
      <w:proofErr w:type="spellEnd"/>
      <w:r>
        <w:t xml:space="preserve">, reagieren direkt und </w:t>
      </w:r>
      <w:proofErr w:type="spellStart"/>
      <w:r>
        <w:t>konsensuell</w:t>
      </w:r>
      <w:proofErr w:type="spellEnd"/>
      <w:r>
        <w:t xml:space="preserve"> auf Licht. Keine Augenmuskelstörungen. Kein Nystagmus. Gesichtsfeld: normal. Nervenaustrittspunkte: druckschmerzfrei. Sprache: normal. Sprechen: Keine Dysarthrie. Gesicht: symmetrisch. Zungenstrecken: normal. Muskeltonus: normal. Armhalteversuch: kein Absinken. KG Arm rechts: 5/5. KG Arm links: 5/5. Beinhalteversuch: kein Absinken. KG Beine rechts: 5/5. KG Beine links: 5/5. Reflexe: </w:t>
      </w:r>
      <w:proofErr w:type="spellStart"/>
      <w:r>
        <w:t>Bizepsreflex</w:t>
      </w:r>
      <w:proofErr w:type="spellEnd"/>
      <w:r>
        <w:t xml:space="preserve">: ++/++. Patellarsehnenreflex: ++/++. Achillessehnenreflex: ++/++. </w:t>
      </w:r>
      <w:proofErr w:type="spellStart"/>
      <w:r>
        <w:t>Babinski</w:t>
      </w:r>
      <w:proofErr w:type="spellEnd"/>
      <w:r>
        <w:t xml:space="preserve">-Zeichen: </w:t>
      </w:r>
      <w:proofErr w:type="spellStart"/>
      <w:r>
        <w:t>bds</w:t>
      </w:r>
      <w:proofErr w:type="spellEnd"/>
      <w:r>
        <w:t xml:space="preserve"> negativ. Koordination: ungestört. </w:t>
      </w:r>
      <w:proofErr w:type="spellStart"/>
      <w:r>
        <w:t>Eudiadochokinese</w:t>
      </w:r>
      <w:proofErr w:type="spellEnd"/>
      <w:r>
        <w:t>. Finger-Nase-Versuch: normal. Knie-Hacke-Versuch: normal. Sensibilität: seitengleich ungestört erhalten. Stand: sicher alleine möglich. Romberg-Stehversuch: sicher absolviert. Gang: sicher alleine möglich.</w:t>
      </w:r>
    </w:p>
    <w:p w:rsidR="001B5F25" w:rsidRDefault="001B5F25" w:rsidP="001B5F25">
      <w:pPr>
        <w:spacing w:after="0" w:line="240" w:lineRule="auto"/>
      </w:pPr>
    </w:p>
    <w:p w:rsidR="001B5F25" w:rsidRPr="001B5F25" w:rsidRDefault="001B5F25" w:rsidP="001B5F25">
      <w:pPr>
        <w:spacing w:after="0" w:line="240" w:lineRule="auto"/>
        <w:rPr>
          <w:b/>
        </w:rPr>
      </w:pPr>
      <w:r w:rsidRPr="001B5F25">
        <w:rPr>
          <w:b/>
        </w:rPr>
        <w:t>Psychiatrischer Befund:</w:t>
      </w:r>
    </w:p>
    <w:p w:rsidR="001B5F25" w:rsidRDefault="001B5F25" w:rsidP="001B5F25">
      <w:pPr>
        <w:spacing w:after="0" w:line="240" w:lineRule="auto"/>
      </w:pPr>
      <w:r>
        <w:t xml:space="preserve">Bewusstsein: wach. Orientierung: allseits orientiert. Pat. ist freundlich und kooperativ, folgt allen Aufforderungen. Aufmerksamkeits- oder Gedächtnisstörungen: keine Auffälligkeiten. Formales Denken: geordnet, Störungen liegen nicht vor. Befürchtungen oder Zwänge: nicht </w:t>
      </w:r>
      <w:proofErr w:type="spellStart"/>
      <w:r>
        <w:t>explorierbar</w:t>
      </w:r>
      <w:proofErr w:type="spellEnd"/>
      <w:r>
        <w:t xml:space="preserve">. Wahnsymptome: keine. Sinnestäuschungen: treten nicht auf. Die Ich-Grenzen: insgesamt stabil. Die Stimmungslage: </w:t>
      </w:r>
      <w:proofErr w:type="spellStart"/>
      <w:r>
        <w:t>euthym</w:t>
      </w:r>
      <w:proofErr w:type="spellEnd"/>
      <w:r>
        <w:t>. Affekte: schwingungsfähig und situativ adäquat. Antrieb und Psychomotorik: unauffällig. Es zeigt sich keine Tendenz zur Selbstbeschädigung oder Fremdgefährdung.</w:t>
      </w:r>
    </w:p>
    <w:sectPr w:rsidR="001B5F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75EF4"/>
    <w:multiLevelType w:val="hybridMultilevel"/>
    <w:tmpl w:val="726C2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A2"/>
    <w:rsid w:val="001B5F25"/>
    <w:rsid w:val="005D18E0"/>
    <w:rsid w:val="00A96CD7"/>
    <w:rsid w:val="00B050A2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5565"/>
  <w15:chartTrackingRefBased/>
  <w15:docId w15:val="{8985335D-2DF4-4739-B5BE-0898FE1A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6300</Characters>
  <Application>Microsoft Office Word</Application>
  <DocSecurity>0</DocSecurity>
  <Lines>52</Lines>
  <Paragraphs>14</Paragraphs>
  <ScaleCrop>false</ScaleCrop>
  <Company>Asklepios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 Hijazeen</dc:creator>
  <cp:keywords/>
  <dc:description/>
  <cp:lastModifiedBy>Jameel Hijazeen</cp:lastModifiedBy>
  <cp:revision>4</cp:revision>
  <dcterms:created xsi:type="dcterms:W3CDTF">2022-06-17T15:58:00Z</dcterms:created>
  <dcterms:modified xsi:type="dcterms:W3CDTF">2022-06-17T16:09:00Z</dcterms:modified>
</cp:coreProperties>
</file>